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009A" w:rsidRDefault="00173ADF" w:rsidP="00F934CB">
      <w:pPr>
        <w:pStyle w:val="Default"/>
        <w:jc w:val="center"/>
        <w:rPr>
          <w:rFonts w:ascii="Times New Roman" w:hAnsi="Times New Roman" w:cs="Times New Roman"/>
          <w:b/>
          <w:bCs/>
          <w:lang w:val="en-US"/>
        </w:rPr>
      </w:pPr>
      <w:bookmarkStart w:id="0" w:name="_GoBack"/>
      <w:bookmarkEnd w:id="0"/>
      <w:r>
        <w:rPr>
          <w:rFonts w:ascii="Times New Roman" w:hAnsi="Times New Roman" w:cs="Times New Roman"/>
          <w:b/>
          <w:bCs/>
        </w:rPr>
        <w:t>PENGARUH</w:t>
      </w:r>
      <w:r w:rsidRPr="00A01DAE">
        <w:rPr>
          <w:rFonts w:ascii="Times New Roman" w:hAnsi="Times New Roman" w:cs="Times New Roman"/>
          <w:b/>
          <w:bCs/>
        </w:rPr>
        <w:t xml:space="preserve"> </w:t>
      </w:r>
      <w:r w:rsidR="00CA009A">
        <w:rPr>
          <w:rFonts w:ascii="Times New Roman" w:hAnsi="Times New Roman" w:cs="Times New Roman"/>
          <w:b/>
          <w:bCs/>
          <w:lang w:val="en-US"/>
        </w:rPr>
        <w:t xml:space="preserve">LABA AKUNTANSI DAN </w:t>
      </w:r>
      <w:r w:rsidR="00F934CB">
        <w:rPr>
          <w:rFonts w:ascii="Times New Roman" w:hAnsi="Times New Roman" w:cs="Times New Roman"/>
          <w:b/>
          <w:bCs/>
          <w:lang w:val="en-US"/>
        </w:rPr>
        <w:t xml:space="preserve">KOMPONEN </w:t>
      </w:r>
      <w:r w:rsidR="00CA009A">
        <w:rPr>
          <w:rFonts w:ascii="Times New Roman" w:hAnsi="Times New Roman" w:cs="Times New Roman"/>
          <w:b/>
          <w:bCs/>
          <w:lang w:val="en-US"/>
        </w:rPr>
        <w:t>ARUS KAS TERHADAP</w:t>
      </w:r>
      <w:r w:rsidR="00F934CB">
        <w:rPr>
          <w:rFonts w:ascii="Times New Roman" w:hAnsi="Times New Roman" w:cs="Times New Roman"/>
          <w:b/>
          <w:bCs/>
          <w:lang w:val="en-US"/>
        </w:rPr>
        <w:t xml:space="preserve"> </w:t>
      </w:r>
      <w:r w:rsidR="00CA009A">
        <w:rPr>
          <w:rFonts w:ascii="Times New Roman" w:hAnsi="Times New Roman" w:cs="Times New Roman"/>
          <w:b/>
          <w:bCs/>
          <w:lang w:val="en-US"/>
        </w:rPr>
        <w:t>HARGA SAHAM</w:t>
      </w:r>
    </w:p>
    <w:p w:rsidR="00173ADF" w:rsidRDefault="00CA009A" w:rsidP="007A5C77">
      <w:pPr>
        <w:pStyle w:val="Default"/>
        <w:jc w:val="center"/>
        <w:rPr>
          <w:rFonts w:ascii="Times New Roman" w:hAnsi="Times New Roman" w:cs="Times New Roman"/>
          <w:b/>
          <w:bCs/>
        </w:rPr>
      </w:pPr>
      <w:r>
        <w:rPr>
          <w:rFonts w:ascii="Times New Roman" w:hAnsi="Times New Roman" w:cs="Times New Roman"/>
          <w:b/>
          <w:bCs/>
        </w:rPr>
        <w:t xml:space="preserve">(Studi </w:t>
      </w:r>
      <w:r>
        <w:rPr>
          <w:rFonts w:ascii="Times New Roman" w:hAnsi="Times New Roman" w:cs="Times New Roman"/>
          <w:b/>
          <w:bCs/>
          <w:lang w:val="en-US"/>
        </w:rPr>
        <w:t>pada Perusahaan Perbankan yang Terdaftar di Bursa Efek Indonesia Periode 2014-2016</w:t>
      </w:r>
      <w:r w:rsidR="00173ADF" w:rsidRPr="00A01DAE">
        <w:rPr>
          <w:rFonts w:ascii="Times New Roman" w:hAnsi="Times New Roman" w:cs="Times New Roman"/>
          <w:b/>
          <w:bCs/>
        </w:rPr>
        <w:t>)</w:t>
      </w:r>
    </w:p>
    <w:p w:rsidR="00173ADF" w:rsidRPr="00A01DAE" w:rsidRDefault="00173ADF" w:rsidP="007A5C77">
      <w:pPr>
        <w:pStyle w:val="Default"/>
        <w:jc w:val="center"/>
        <w:rPr>
          <w:rFonts w:ascii="Times New Roman" w:hAnsi="Times New Roman" w:cs="Times New Roman"/>
        </w:rPr>
      </w:pPr>
    </w:p>
    <w:p w:rsidR="00173ADF" w:rsidRPr="00591A7A" w:rsidRDefault="00173ADF" w:rsidP="00173ADF">
      <w:pPr>
        <w:pStyle w:val="Default"/>
        <w:jc w:val="center"/>
        <w:rPr>
          <w:rFonts w:ascii="Times New Roman" w:hAnsi="Times New Roman" w:cs="Times New Roman"/>
          <w:b/>
        </w:rPr>
      </w:pPr>
      <w:r w:rsidRPr="00591A7A">
        <w:rPr>
          <w:rFonts w:ascii="Times New Roman" w:hAnsi="Times New Roman" w:cs="Times New Roman"/>
          <w:b/>
        </w:rPr>
        <w:t>Oleh :</w:t>
      </w:r>
    </w:p>
    <w:p w:rsidR="00173ADF" w:rsidRPr="00CA009A" w:rsidRDefault="00CA009A" w:rsidP="00173ADF">
      <w:pPr>
        <w:pStyle w:val="Default"/>
        <w:jc w:val="center"/>
        <w:rPr>
          <w:rFonts w:ascii="Times New Roman" w:hAnsi="Times New Roman" w:cs="Times New Roman"/>
          <w:b/>
          <w:lang w:val="en-US"/>
        </w:rPr>
      </w:pPr>
      <w:r>
        <w:rPr>
          <w:rFonts w:ascii="Times New Roman" w:hAnsi="Times New Roman" w:cs="Times New Roman"/>
          <w:b/>
          <w:lang w:val="en-US"/>
        </w:rPr>
        <w:t>Agis Maulana Mustawan</w:t>
      </w:r>
    </w:p>
    <w:p w:rsidR="00173ADF" w:rsidRPr="00591A7A" w:rsidRDefault="00173ADF" w:rsidP="00173ADF">
      <w:pPr>
        <w:pStyle w:val="Default"/>
        <w:jc w:val="center"/>
        <w:rPr>
          <w:rFonts w:ascii="Times New Roman" w:hAnsi="Times New Roman" w:cs="Times New Roman"/>
          <w:b/>
        </w:rPr>
      </w:pPr>
    </w:p>
    <w:p w:rsidR="00173ADF" w:rsidRPr="00591A7A" w:rsidRDefault="00173ADF" w:rsidP="00173ADF">
      <w:pPr>
        <w:pStyle w:val="Default"/>
        <w:jc w:val="center"/>
        <w:rPr>
          <w:rFonts w:ascii="Times New Roman" w:hAnsi="Times New Roman" w:cs="Times New Roman"/>
          <w:b/>
        </w:rPr>
      </w:pPr>
      <w:r w:rsidRPr="00591A7A">
        <w:rPr>
          <w:rFonts w:ascii="Times New Roman" w:hAnsi="Times New Roman" w:cs="Times New Roman"/>
          <w:b/>
        </w:rPr>
        <w:t>Pembimbing:</w:t>
      </w:r>
    </w:p>
    <w:p w:rsidR="00173ADF" w:rsidRPr="00591A7A" w:rsidRDefault="00173ADF" w:rsidP="00173ADF">
      <w:pPr>
        <w:pStyle w:val="Default"/>
        <w:jc w:val="center"/>
        <w:rPr>
          <w:rFonts w:ascii="Times New Roman" w:hAnsi="Times New Roman" w:cs="Times New Roman"/>
          <w:b/>
        </w:rPr>
      </w:pPr>
      <w:r w:rsidRPr="00591A7A">
        <w:rPr>
          <w:rFonts w:ascii="Times New Roman" w:hAnsi="Times New Roman" w:cs="Times New Roman"/>
          <w:b/>
        </w:rPr>
        <w:t>Cecep Taufiq</w:t>
      </w:r>
      <w:r>
        <w:rPr>
          <w:rFonts w:ascii="Times New Roman" w:hAnsi="Times New Roman" w:cs="Times New Roman"/>
          <w:b/>
        </w:rPr>
        <w:t>u</w:t>
      </w:r>
      <w:r w:rsidRPr="00591A7A">
        <w:rPr>
          <w:rFonts w:ascii="Times New Roman" w:hAnsi="Times New Roman" w:cs="Times New Roman"/>
          <w:b/>
        </w:rPr>
        <w:t>rrohman, SE.,MM., Ak</w:t>
      </w:r>
    </w:p>
    <w:p w:rsidR="00173ADF" w:rsidRPr="00591A7A" w:rsidRDefault="00173ADF" w:rsidP="00173ADF">
      <w:pPr>
        <w:pStyle w:val="Default"/>
        <w:jc w:val="center"/>
        <w:rPr>
          <w:rFonts w:ascii="Times New Roman" w:hAnsi="Times New Roman" w:cs="Times New Roman"/>
          <w:b/>
        </w:rPr>
      </w:pPr>
    </w:p>
    <w:p w:rsidR="00173ADF" w:rsidRPr="00591A7A" w:rsidRDefault="00173ADF" w:rsidP="00173ADF">
      <w:pPr>
        <w:pStyle w:val="Default"/>
        <w:jc w:val="center"/>
        <w:rPr>
          <w:rFonts w:ascii="Times New Roman" w:hAnsi="Times New Roman" w:cs="Times New Roman"/>
          <w:b/>
          <w:bCs/>
        </w:rPr>
      </w:pPr>
      <w:r w:rsidRPr="00591A7A">
        <w:rPr>
          <w:rFonts w:ascii="Times New Roman" w:hAnsi="Times New Roman" w:cs="Times New Roman"/>
          <w:b/>
          <w:bCs/>
        </w:rPr>
        <w:t>Abstrak</w:t>
      </w:r>
    </w:p>
    <w:p w:rsidR="00173ADF" w:rsidRPr="00A01DAE" w:rsidRDefault="00173ADF" w:rsidP="00173ADF">
      <w:pPr>
        <w:pStyle w:val="Default"/>
        <w:jc w:val="center"/>
        <w:rPr>
          <w:rFonts w:ascii="Times New Roman" w:hAnsi="Times New Roman" w:cs="Times New Roman"/>
        </w:rPr>
      </w:pPr>
    </w:p>
    <w:p w:rsidR="00770134" w:rsidRDefault="00770134" w:rsidP="00770134">
      <w:pPr>
        <w:spacing w:after="0" w:line="240" w:lineRule="auto"/>
        <w:ind w:firstLine="567"/>
        <w:jc w:val="both"/>
        <w:rPr>
          <w:rFonts w:ascii="Times New Roman" w:hAnsi="Times New Roman"/>
          <w:sz w:val="24"/>
          <w:szCs w:val="24"/>
        </w:rPr>
      </w:pPr>
      <w:r w:rsidRPr="00E83F26">
        <w:rPr>
          <w:rFonts w:ascii="Times New Roman" w:hAnsi="Times New Roman" w:cs="Times New Roman"/>
          <w:sz w:val="24"/>
        </w:rPr>
        <w:t>Penelitian ini bertujuan</w:t>
      </w:r>
      <w:r>
        <w:rPr>
          <w:rFonts w:ascii="Times New Roman" w:hAnsi="Times New Roman" w:cs="Times New Roman"/>
          <w:sz w:val="24"/>
        </w:rPr>
        <w:t xml:space="preserve"> untuk menguji pengaruh </w:t>
      </w:r>
      <w:r>
        <w:rPr>
          <w:rFonts w:ascii="Times New Roman" w:hAnsi="Times New Roman" w:cs="Times New Roman"/>
          <w:sz w:val="24"/>
          <w:lang w:val="en-US"/>
        </w:rPr>
        <w:t>laba akuntansi dan komponen arus kas terhadap</w:t>
      </w:r>
      <w:r w:rsidR="00782A6D">
        <w:rPr>
          <w:rFonts w:ascii="Times New Roman" w:hAnsi="Times New Roman" w:cs="Times New Roman"/>
          <w:sz w:val="24"/>
          <w:lang w:val="en-US"/>
        </w:rPr>
        <w:t xml:space="preserve"> harga saham</w:t>
      </w:r>
      <w:r>
        <w:rPr>
          <w:rFonts w:ascii="Times New Roman" w:hAnsi="Times New Roman" w:cs="Times New Roman"/>
          <w:sz w:val="24"/>
        </w:rPr>
        <w:t xml:space="preserve">. </w:t>
      </w:r>
      <w:r w:rsidRPr="006B6230">
        <w:rPr>
          <w:rFonts w:ascii="Times New Roman" w:hAnsi="Times New Roman"/>
          <w:sz w:val="24"/>
          <w:szCs w:val="24"/>
        </w:rPr>
        <w:t>Penelitian</w:t>
      </w:r>
      <w:r>
        <w:rPr>
          <w:rFonts w:ascii="Times New Roman" w:hAnsi="Times New Roman"/>
          <w:sz w:val="24"/>
          <w:szCs w:val="24"/>
        </w:rPr>
        <w:t xml:space="preserve"> </w:t>
      </w:r>
      <w:r w:rsidRPr="006B6230">
        <w:rPr>
          <w:rFonts w:ascii="Times New Roman" w:hAnsi="Times New Roman"/>
          <w:sz w:val="24"/>
          <w:szCs w:val="24"/>
        </w:rPr>
        <w:t>ini</w:t>
      </w:r>
      <w:r>
        <w:rPr>
          <w:rFonts w:ascii="Times New Roman" w:hAnsi="Times New Roman"/>
          <w:sz w:val="24"/>
          <w:szCs w:val="24"/>
        </w:rPr>
        <w:t xml:space="preserve"> </w:t>
      </w:r>
      <w:r w:rsidRPr="006B6230">
        <w:rPr>
          <w:rFonts w:ascii="Times New Roman" w:hAnsi="Times New Roman"/>
          <w:sz w:val="24"/>
          <w:szCs w:val="24"/>
        </w:rPr>
        <w:t>dilakukan</w:t>
      </w:r>
      <w:r>
        <w:rPr>
          <w:rFonts w:ascii="Times New Roman" w:hAnsi="Times New Roman"/>
          <w:sz w:val="24"/>
          <w:szCs w:val="24"/>
        </w:rPr>
        <w:t xml:space="preserve"> pada 1</w:t>
      </w:r>
      <w:r>
        <w:rPr>
          <w:rFonts w:ascii="Times New Roman" w:hAnsi="Times New Roman"/>
          <w:sz w:val="24"/>
          <w:szCs w:val="24"/>
          <w:lang w:val="en-US"/>
        </w:rPr>
        <w:t>9</w:t>
      </w:r>
      <w:r>
        <w:rPr>
          <w:rFonts w:ascii="Times New Roman" w:hAnsi="Times New Roman"/>
          <w:sz w:val="24"/>
          <w:szCs w:val="24"/>
        </w:rPr>
        <w:t xml:space="preserve"> perusahaan </w:t>
      </w:r>
      <w:r>
        <w:rPr>
          <w:rFonts w:ascii="Times New Roman" w:hAnsi="Times New Roman"/>
          <w:sz w:val="24"/>
          <w:szCs w:val="24"/>
          <w:lang w:val="en-US"/>
        </w:rPr>
        <w:t>perbankan</w:t>
      </w:r>
      <w:r w:rsidRPr="006B6230">
        <w:rPr>
          <w:rFonts w:ascii="Times New Roman" w:hAnsi="Times New Roman"/>
          <w:sz w:val="24"/>
          <w:szCs w:val="24"/>
        </w:rPr>
        <w:t xml:space="preserve"> yang terdaftar di Bursa Efek</w:t>
      </w:r>
      <w:r>
        <w:rPr>
          <w:rFonts w:ascii="Times New Roman" w:hAnsi="Times New Roman"/>
          <w:sz w:val="24"/>
          <w:szCs w:val="24"/>
        </w:rPr>
        <w:t xml:space="preserve"> </w:t>
      </w:r>
      <w:r w:rsidRPr="006B6230">
        <w:rPr>
          <w:rFonts w:ascii="Times New Roman" w:hAnsi="Times New Roman"/>
          <w:sz w:val="24"/>
          <w:szCs w:val="24"/>
        </w:rPr>
        <w:t>Indonsia</w:t>
      </w:r>
      <w:r>
        <w:rPr>
          <w:rFonts w:ascii="Times New Roman" w:hAnsi="Times New Roman"/>
          <w:sz w:val="24"/>
          <w:szCs w:val="24"/>
        </w:rPr>
        <w:t xml:space="preserve"> </w:t>
      </w:r>
      <w:r w:rsidRPr="006B6230">
        <w:rPr>
          <w:rFonts w:ascii="Times New Roman" w:hAnsi="Times New Roman"/>
          <w:sz w:val="24"/>
          <w:szCs w:val="24"/>
        </w:rPr>
        <w:t>periode 2014-2016.</w:t>
      </w:r>
    </w:p>
    <w:p w:rsidR="00770134" w:rsidRDefault="00770134" w:rsidP="00770134">
      <w:pPr>
        <w:spacing w:after="0" w:line="240" w:lineRule="auto"/>
        <w:ind w:firstLine="567"/>
        <w:jc w:val="both"/>
        <w:rPr>
          <w:rFonts w:ascii="Times New Roman" w:hAnsi="Times New Roman" w:cs="Times New Roman"/>
          <w:sz w:val="24"/>
        </w:rPr>
      </w:pPr>
      <w:r w:rsidRPr="008C7BA1">
        <w:rPr>
          <w:rFonts w:ascii="Times New Roman" w:hAnsi="Times New Roman" w:cs="Times New Roman"/>
          <w:sz w:val="24"/>
        </w:rPr>
        <w:t>Metode yang digunakan</w:t>
      </w:r>
      <w:r>
        <w:rPr>
          <w:rFonts w:ascii="Times New Roman" w:hAnsi="Times New Roman" w:cs="Times New Roman"/>
          <w:sz w:val="24"/>
        </w:rPr>
        <w:t xml:space="preserve"> </w:t>
      </w:r>
      <w:r w:rsidRPr="008C7BA1">
        <w:rPr>
          <w:rFonts w:ascii="Times New Roman" w:hAnsi="Times New Roman" w:cs="Times New Roman"/>
          <w:sz w:val="24"/>
        </w:rPr>
        <w:t>dalam</w:t>
      </w:r>
      <w:r>
        <w:rPr>
          <w:rFonts w:ascii="Times New Roman" w:hAnsi="Times New Roman" w:cs="Times New Roman"/>
          <w:sz w:val="24"/>
        </w:rPr>
        <w:t xml:space="preserve"> </w:t>
      </w:r>
      <w:r w:rsidRPr="008C7BA1">
        <w:rPr>
          <w:rFonts w:ascii="Times New Roman" w:hAnsi="Times New Roman" w:cs="Times New Roman"/>
          <w:sz w:val="24"/>
        </w:rPr>
        <w:t>penelitian</w:t>
      </w:r>
      <w:r>
        <w:rPr>
          <w:rFonts w:ascii="Times New Roman" w:hAnsi="Times New Roman" w:cs="Times New Roman"/>
          <w:sz w:val="24"/>
        </w:rPr>
        <w:t xml:space="preserve"> </w:t>
      </w:r>
      <w:r w:rsidRPr="008C7BA1">
        <w:rPr>
          <w:rFonts w:ascii="Times New Roman" w:hAnsi="Times New Roman" w:cs="Times New Roman"/>
          <w:sz w:val="24"/>
        </w:rPr>
        <w:t>ini</w:t>
      </w:r>
      <w:r>
        <w:rPr>
          <w:rFonts w:ascii="Times New Roman" w:hAnsi="Times New Roman" w:cs="Times New Roman"/>
          <w:sz w:val="24"/>
        </w:rPr>
        <w:t xml:space="preserve"> </w:t>
      </w:r>
      <w:r w:rsidRPr="008C7BA1">
        <w:rPr>
          <w:rFonts w:ascii="Times New Roman" w:hAnsi="Times New Roman" w:cs="Times New Roman"/>
          <w:sz w:val="24"/>
        </w:rPr>
        <w:t>adalah</w:t>
      </w:r>
      <w:r>
        <w:rPr>
          <w:rFonts w:ascii="Times New Roman" w:hAnsi="Times New Roman" w:cs="Times New Roman"/>
          <w:sz w:val="24"/>
        </w:rPr>
        <w:t xml:space="preserve"> </w:t>
      </w:r>
      <w:r w:rsidRPr="008C7BA1">
        <w:rPr>
          <w:rFonts w:ascii="Times New Roman" w:hAnsi="Times New Roman" w:cs="Times New Roman"/>
          <w:sz w:val="24"/>
        </w:rPr>
        <w:t>metode</w:t>
      </w:r>
      <w:r>
        <w:rPr>
          <w:rFonts w:ascii="Times New Roman" w:hAnsi="Times New Roman" w:cs="Times New Roman"/>
          <w:sz w:val="24"/>
        </w:rPr>
        <w:t xml:space="preserve"> </w:t>
      </w:r>
      <w:r w:rsidRPr="008C7BA1">
        <w:rPr>
          <w:rFonts w:ascii="Times New Roman" w:hAnsi="Times New Roman" w:cs="Times New Roman"/>
          <w:sz w:val="24"/>
        </w:rPr>
        <w:t>deskriptif</w:t>
      </w:r>
      <w:r>
        <w:rPr>
          <w:rFonts w:ascii="Times New Roman" w:hAnsi="Times New Roman" w:cs="Times New Roman"/>
          <w:sz w:val="24"/>
        </w:rPr>
        <w:t xml:space="preserve"> </w:t>
      </w:r>
      <w:r w:rsidRPr="008C7BA1">
        <w:rPr>
          <w:rFonts w:ascii="Times New Roman" w:hAnsi="Times New Roman" w:cs="Times New Roman"/>
          <w:sz w:val="24"/>
        </w:rPr>
        <w:t>verifikatif</w:t>
      </w:r>
      <w:r>
        <w:rPr>
          <w:rFonts w:ascii="Times New Roman" w:hAnsi="Times New Roman" w:cs="Times New Roman"/>
          <w:sz w:val="24"/>
        </w:rPr>
        <w:t xml:space="preserve"> </w:t>
      </w:r>
      <w:r w:rsidRPr="008C7BA1">
        <w:rPr>
          <w:rFonts w:ascii="Times New Roman" w:hAnsi="Times New Roman" w:cs="Times New Roman"/>
          <w:sz w:val="24"/>
        </w:rPr>
        <w:t>dengan</w:t>
      </w:r>
      <w:r>
        <w:rPr>
          <w:rFonts w:ascii="Times New Roman" w:hAnsi="Times New Roman" w:cs="Times New Roman"/>
          <w:sz w:val="24"/>
        </w:rPr>
        <w:t xml:space="preserve"> </w:t>
      </w:r>
      <w:r w:rsidRPr="008C7BA1">
        <w:rPr>
          <w:rFonts w:ascii="Times New Roman" w:hAnsi="Times New Roman" w:cs="Times New Roman"/>
          <w:sz w:val="24"/>
        </w:rPr>
        <w:t>pendekatan</w:t>
      </w:r>
      <w:r>
        <w:rPr>
          <w:rFonts w:ascii="Times New Roman" w:hAnsi="Times New Roman" w:cs="Times New Roman"/>
          <w:sz w:val="24"/>
        </w:rPr>
        <w:t xml:space="preserve"> </w:t>
      </w:r>
      <w:r w:rsidRPr="008C7BA1">
        <w:rPr>
          <w:rFonts w:ascii="Times New Roman" w:hAnsi="Times New Roman" w:cs="Times New Roman"/>
          <w:sz w:val="24"/>
        </w:rPr>
        <w:t>kuantitatif. Jenis data yang digunakan</w:t>
      </w:r>
      <w:r>
        <w:rPr>
          <w:rFonts w:ascii="Times New Roman" w:hAnsi="Times New Roman" w:cs="Times New Roman"/>
          <w:sz w:val="24"/>
        </w:rPr>
        <w:t xml:space="preserve"> </w:t>
      </w:r>
      <w:r w:rsidRPr="008C7BA1">
        <w:rPr>
          <w:rFonts w:ascii="Times New Roman" w:hAnsi="Times New Roman" w:cs="Times New Roman"/>
          <w:sz w:val="24"/>
        </w:rPr>
        <w:t>adalah data sekunder</w:t>
      </w:r>
      <w:r>
        <w:rPr>
          <w:rFonts w:ascii="Times New Roman" w:hAnsi="Times New Roman" w:cs="Times New Roman"/>
          <w:sz w:val="24"/>
        </w:rPr>
        <w:t xml:space="preserve"> </w:t>
      </w:r>
      <w:r w:rsidRPr="008C7BA1">
        <w:rPr>
          <w:rFonts w:ascii="Times New Roman" w:hAnsi="Times New Roman" w:cs="Times New Roman"/>
          <w:sz w:val="24"/>
        </w:rPr>
        <w:t>dari data laporan</w:t>
      </w:r>
      <w:r>
        <w:rPr>
          <w:rFonts w:ascii="Times New Roman" w:hAnsi="Times New Roman" w:cs="Times New Roman"/>
          <w:sz w:val="24"/>
        </w:rPr>
        <w:t xml:space="preserve"> </w:t>
      </w:r>
      <w:r w:rsidRPr="008C7BA1">
        <w:rPr>
          <w:rFonts w:ascii="Times New Roman" w:hAnsi="Times New Roman" w:cs="Times New Roman"/>
          <w:sz w:val="24"/>
        </w:rPr>
        <w:t>keuangan</w:t>
      </w:r>
      <w:r>
        <w:rPr>
          <w:rFonts w:ascii="Times New Roman" w:hAnsi="Times New Roman" w:cs="Times New Roman"/>
          <w:sz w:val="24"/>
        </w:rPr>
        <w:t xml:space="preserve"> </w:t>
      </w:r>
      <w:r w:rsidRPr="008C7BA1">
        <w:rPr>
          <w:rFonts w:ascii="Times New Roman" w:hAnsi="Times New Roman" w:cs="Times New Roman"/>
          <w:sz w:val="24"/>
        </w:rPr>
        <w:t>perusahaan. Populasi</w:t>
      </w:r>
      <w:r>
        <w:rPr>
          <w:rFonts w:ascii="Times New Roman" w:hAnsi="Times New Roman" w:cs="Times New Roman"/>
          <w:sz w:val="24"/>
        </w:rPr>
        <w:t xml:space="preserve"> </w:t>
      </w:r>
      <w:r w:rsidRPr="008C7BA1">
        <w:rPr>
          <w:rFonts w:ascii="Times New Roman" w:hAnsi="Times New Roman" w:cs="Times New Roman"/>
          <w:sz w:val="24"/>
        </w:rPr>
        <w:t>dalam</w:t>
      </w:r>
      <w:r>
        <w:rPr>
          <w:rFonts w:ascii="Times New Roman" w:hAnsi="Times New Roman" w:cs="Times New Roman"/>
          <w:sz w:val="24"/>
        </w:rPr>
        <w:t xml:space="preserve"> </w:t>
      </w:r>
      <w:r w:rsidRPr="008C7BA1">
        <w:rPr>
          <w:rFonts w:ascii="Times New Roman" w:hAnsi="Times New Roman" w:cs="Times New Roman"/>
          <w:sz w:val="24"/>
        </w:rPr>
        <w:t>penelitian</w:t>
      </w:r>
      <w:r>
        <w:rPr>
          <w:rFonts w:ascii="Times New Roman" w:hAnsi="Times New Roman" w:cs="Times New Roman"/>
          <w:sz w:val="24"/>
        </w:rPr>
        <w:t xml:space="preserve"> </w:t>
      </w:r>
      <w:r w:rsidRPr="008C7BA1">
        <w:rPr>
          <w:rFonts w:ascii="Times New Roman" w:hAnsi="Times New Roman" w:cs="Times New Roman"/>
          <w:sz w:val="24"/>
        </w:rPr>
        <w:t>ini</w:t>
      </w:r>
      <w:r>
        <w:rPr>
          <w:rFonts w:ascii="Times New Roman" w:hAnsi="Times New Roman" w:cs="Times New Roman"/>
          <w:sz w:val="24"/>
        </w:rPr>
        <w:t xml:space="preserve"> </w:t>
      </w:r>
      <w:r w:rsidRPr="008C7BA1">
        <w:rPr>
          <w:rFonts w:ascii="Times New Roman" w:hAnsi="Times New Roman" w:cs="Times New Roman"/>
          <w:sz w:val="24"/>
        </w:rPr>
        <w:t>adalah</w:t>
      </w:r>
      <w:r>
        <w:rPr>
          <w:rFonts w:ascii="Times New Roman" w:hAnsi="Times New Roman" w:cs="Times New Roman"/>
          <w:sz w:val="24"/>
        </w:rPr>
        <w:t xml:space="preserve"> </w:t>
      </w:r>
      <w:r w:rsidRPr="008C7BA1">
        <w:rPr>
          <w:rFonts w:ascii="Times New Roman" w:hAnsi="Times New Roman" w:cs="Times New Roman"/>
          <w:sz w:val="24"/>
        </w:rPr>
        <w:t>laporan</w:t>
      </w:r>
      <w:r>
        <w:rPr>
          <w:rFonts w:ascii="Times New Roman" w:hAnsi="Times New Roman" w:cs="Times New Roman"/>
          <w:sz w:val="24"/>
        </w:rPr>
        <w:t xml:space="preserve"> </w:t>
      </w:r>
      <w:r w:rsidRPr="008C7BA1">
        <w:rPr>
          <w:rFonts w:ascii="Times New Roman" w:hAnsi="Times New Roman" w:cs="Times New Roman"/>
          <w:sz w:val="24"/>
        </w:rPr>
        <w:t>keuangan</w:t>
      </w:r>
      <w:r w:rsidR="0020576A">
        <w:rPr>
          <w:rFonts w:ascii="Times New Roman" w:hAnsi="Times New Roman" w:cs="Times New Roman"/>
          <w:sz w:val="24"/>
          <w:lang w:val="en-US"/>
        </w:rPr>
        <w:t xml:space="preserve"> perusahaan perbankan</w:t>
      </w:r>
      <w:r>
        <w:rPr>
          <w:rFonts w:ascii="Times New Roman" w:hAnsi="Times New Roman" w:cs="Times New Roman"/>
          <w:sz w:val="24"/>
        </w:rPr>
        <w:t xml:space="preserve"> </w:t>
      </w:r>
      <w:r w:rsidRPr="008C7BA1">
        <w:rPr>
          <w:rFonts w:ascii="Times New Roman" w:hAnsi="Times New Roman" w:cs="Times New Roman"/>
          <w:sz w:val="24"/>
        </w:rPr>
        <w:t>tahun 20</w:t>
      </w:r>
      <w:r>
        <w:rPr>
          <w:rFonts w:ascii="Times New Roman" w:hAnsi="Times New Roman" w:cs="Times New Roman"/>
          <w:sz w:val="24"/>
        </w:rPr>
        <w:t>14</w:t>
      </w:r>
      <w:r w:rsidRPr="008C7BA1">
        <w:rPr>
          <w:rFonts w:ascii="Times New Roman" w:hAnsi="Times New Roman" w:cs="Times New Roman"/>
          <w:sz w:val="24"/>
        </w:rPr>
        <w:t>-201</w:t>
      </w:r>
      <w:r>
        <w:rPr>
          <w:rFonts w:ascii="Times New Roman" w:hAnsi="Times New Roman" w:cs="Times New Roman"/>
          <w:sz w:val="24"/>
        </w:rPr>
        <w:t>6</w:t>
      </w:r>
      <w:r w:rsidRPr="008C7BA1">
        <w:rPr>
          <w:rFonts w:ascii="Times New Roman" w:hAnsi="Times New Roman" w:cs="Times New Roman"/>
          <w:sz w:val="24"/>
        </w:rPr>
        <w:t>. Data diuji</w:t>
      </w:r>
      <w:r>
        <w:rPr>
          <w:rFonts w:ascii="Times New Roman" w:hAnsi="Times New Roman" w:cs="Times New Roman"/>
          <w:sz w:val="24"/>
        </w:rPr>
        <w:t xml:space="preserve"> </w:t>
      </w:r>
      <w:r w:rsidRPr="008C7BA1">
        <w:rPr>
          <w:rFonts w:ascii="Times New Roman" w:hAnsi="Times New Roman" w:cs="Times New Roman"/>
          <w:sz w:val="24"/>
        </w:rPr>
        <w:t>dengan</w:t>
      </w:r>
      <w:r>
        <w:rPr>
          <w:rFonts w:ascii="Times New Roman" w:hAnsi="Times New Roman" w:cs="Times New Roman"/>
          <w:sz w:val="24"/>
        </w:rPr>
        <w:t xml:space="preserve"> </w:t>
      </w:r>
      <w:r w:rsidRPr="008C7BA1">
        <w:rPr>
          <w:rFonts w:ascii="Times New Roman" w:hAnsi="Times New Roman" w:cs="Times New Roman"/>
          <w:sz w:val="24"/>
        </w:rPr>
        <w:t>menggunakan</w:t>
      </w:r>
      <w:r>
        <w:rPr>
          <w:rFonts w:ascii="Times New Roman" w:hAnsi="Times New Roman" w:cs="Times New Roman"/>
          <w:sz w:val="24"/>
        </w:rPr>
        <w:t xml:space="preserve"> analisis regresi berganda</w:t>
      </w:r>
      <w:r w:rsidR="0020576A">
        <w:rPr>
          <w:rFonts w:ascii="Times New Roman" w:hAnsi="Times New Roman" w:cs="Times New Roman"/>
          <w:sz w:val="24"/>
          <w:lang w:val="en-US"/>
        </w:rPr>
        <w:t xml:space="preserve"> menggunakan SPSS versi 25.00</w:t>
      </w:r>
      <w:r>
        <w:rPr>
          <w:rFonts w:ascii="Times New Roman" w:hAnsi="Times New Roman" w:cs="Times New Roman"/>
          <w:sz w:val="24"/>
        </w:rPr>
        <w:t>.</w:t>
      </w:r>
    </w:p>
    <w:p w:rsidR="00770134" w:rsidRPr="008C7BA1" w:rsidRDefault="00770134" w:rsidP="00770134">
      <w:pPr>
        <w:spacing w:after="0" w:line="240" w:lineRule="auto"/>
        <w:ind w:firstLine="567"/>
        <w:jc w:val="both"/>
        <w:rPr>
          <w:rFonts w:ascii="Times New Roman" w:hAnsi="Times New Roman" w:cs="Times New Roman"/>
          <w:sz w:val="24"/>
        </w:rPr>
      </w:pPr>
      <w:r w:rsidRPr="008C7BA1">
        <w:rPr>
          <w:rFonts w:ascii="Times New Roman" w:hAnsi="Times New Roman" w:cs="Times New Roman"/>
          <w:sz w:val="24"/>
        </w:rPr>
        <w:t>Hasil</w:t>
      </w:r>
      <w:r>
        <w:rPr>
          <w:rFonts w:ascii="Times New Roman" w:hAnsi="Times New Roman" w:cs="Times New Roman"/>
          <w:sz w:val="24"/>
        </w:rPr>
        <w:t xml:space="preserve"> </w:t>
      </w:r>
      <w:r w:rsidRPr="008C7BA1">
        <w:rPr>
          <w:rFonts w:ascii="Times New Roman" w:hAnsi="Times New Roman" w:cs="Times New Roman"/>
          <w:sz w:val="24"/>
        </w:rPr>
        <w:t>penelitian</w:t>
      </w:r>
      <w:r>
        <w:rPr>
          <w:rFonts w:ascii="Times New Roman" w:hAnsi="Times New Roman" w:cs="Times New Roman"/>
          <w:sz w:val="24"/>
        </w:rPr>
        <w:t xml:space="preserve"> </w:t>
      </w:r>
      <w:r w:rsidR="0036312E">
        <w:rPr>
          <w:rFonts w:ascii="Times New Roman" w:hAnsi="Times New Roman" w:cs="Times New Roman"/>
          <w:sz w:val="24"/>
          <w:lang w:val="en-US"/>
        </w:rPr>
        <w:t>menunjukkan bahwa s</w:t>
      </w:r>
      <w:r w:rsidR="0020576A">
        <w:rPr>
          <w:rFonts w:ascii="Times New Roman" w:hAnsi="Times New Roman" w:cs="Times New Roman"/>
          <w:sz w:val="24"/>
          <w:lang w:val="en-US"/>
        </w:rPr>
        <w:t>ecara simultan laba akuntansi dan komponen arus kas berpengaruh signifikan terhadap harga saham. Sedangkan secara parsial laba akuntansi</w:t>
      </w:r>
      <w:r>
        <w:rPr>
          <w:rFonts w:ascii="Times New Roman" w:hAnsi="Times New Roman" w:cs="Times New Roman"/>
          <w:sz w:val="24"/>
        </w:rPr>
        <w:t xml:space="preserve"> </w:t>
      </w:r>
      <w:r w:rsidR="0020576A">
        <w:rPr>
          <w:rFonts w:ascii="Times New Roman" w:hAnsi="Times New Roman" w:cs="Times New Roman"/>
          <w:sz w:val="24"/>
        </w:rPr>
        <w:t xml:space="preserve"> berpengaruh  signifikan </w:t>
      </w:r>
      <w:r w:rsidR="0020576A">
        <w:rPr>
          <w:rFonts w:ascii="Times New Roman" w:hAnsi="Times New Roman" w:cs="Times New Roman"/>
          <w:sz w:val="24"/>
          <w:lang w:val="en-US"/>
        </w:rPr>
        <w:t>dan</w:t>
      </w:r>
      <w:r>
        <w:rPr>
          <w:rFonts w:ascii="Times New Roman" w:hAnsi="Times New Roman" w:cs="Times New Roman"/>
          <w:sz w:val="24"/>
        </w:rPr>
        <w:t xml:space="preserve"> </w:t>
      </w:r>
      <w:r w:rsidR="0020576A">
        <w:rPr>
          <w:rFonts w:ascii="Times New Roman" w:hAnsi="Times New Roman" w:cs="Times New Roman"/>
          <w:sz w:val="24"/>
          <w:lang w:val="en-US"/>
        </w:rPr>
        <w:t>komponen arus kas tidak</w:t>
      </w:r>
      <w:r>
        <w:rPr>
          <w:rFonts w:ascii="Times New Roman" w:hAnsi="Times New Roman" w:cs="Times New Roman"/>
          <w:sz w:val="24"/>
        </w:rPr>
        <w:t xml:space="preserve"> berpengaruh signifikan terhadap </w:t>
      </w:r>
      <w:r w:rsidR="0020576A">
        <w:rPr>
          <w:rFonts w:ascii="Times New Roman" w:hAnsi="Times New Roman" w:cs="Times New Roman"/>
          <w:sz w:val="24"/>
          <w:lang w:val="en-US"/>
        </w:rPr>
        <w:t>harga saham</w:t>
      </w:r>
      <w:r>
        <w:rPr>
          <w:rFonts w:ascii="Times New Roman" w:hAnsi="Times New Roman" w:cs="Times New Roman"/>
          <w:sz w:val="24"/>
        </w:rPr>
        <w:t>.</w:t>
      </w:r>
    </w:p>
    <w:p w:rsidR="00173ADF" w:rsidRDefault="00173ADF" w:rsidP="00173ADF">
      <w:pPr>
        <w:pStyle w:val="Default"/>
        <w:jc w:val="both"/>
        <w:rPr>
          <w:rFonts w:ascii="Times New Roman" w:hAnsi="Times New Roman" w:cs="Times New Roman"/>
          <w:b/>
          <w:bCs/>
        </w:rPr>
      </w:pPr>
    </w:p>
    <w:p w:rsidR="00173ADF" w:rsidRDefault="00173ADF" w:rsidP="00173ADF">
      <w:pPr>
        <w:pStyle w:val="Default"/>
        <w:jc w:val="both"/>
        <w:rPr>
          <w:rFonts w:ascii="Times New Roman" w:hAnsi="Times New Roman" w:cs="Times New Roman"/>
        </w:rPr>
      </w:pPr>
      <w:r>
        <w:rPr>
          <w:rFonts w:ascii="Times New Roman" w:hAnsi="Times New Roman" w:cs="Times New Roman"/>
          <w:b/>
          <w:bCs/>
        </w:rPr>
        <w:t>Kata K</w:t>
      </w:r>
      <w:r w:rsidRPr="00A01DAE">
        <w:rPr>
          <w:rFonts w:ascii="Times New Roman" w:hAnsi="Times New Roman" w:cs="Times New Roman"/>
          <w:b/>
          <w:bCs/>
        </w:rPr>
        <w:t xml:space="preserve">unci: </w:t>
      </w:r>
      <w:r w:rsidR="0036312E">
        <w:rPr>
          <w:rFonts w:ascii="Times New Roman" w:hAnsi="Times New Roman" w:cs="Times New Roman"/>
          <w:lang w:val="en-US"/>
        </w:rPr>
        <w:t>Laba Akuntansi, Komponen Arus Kas, Harga Saham</w:t>
      </w:r>
      <w:r>
        <w:rPr>
          <w:rFonts w:ascii="Times New Roman" w:hAnsi="Times New Roman" w:cs="Times New Roman"/>
        </w:rPr>
        <w:t>.</w:t>
      </w:r>
    </w:p>
    <w:p w:rsidR="00173ADF" w:rsidRDefault="00173ADF" w:rsidP="00173ADF">
      <w:pPr>
        <w:pStyle w:val="Default"/>
        <w:jc w:val="both"/>
        <w:rPr>
          <w:rFonts w:ascii="Times New Roman" w:hAnsi="Times New Roman" w:cs="Times New Roman"/>
        </w:rPr>
      </w:pPr>
    </w:p>
    <w:p w:rsidR="00173ADF" w:rsidRDefault="00173ADF" w:rsidP="00173ADF">
      <w:pPr>
        <w:pStyle w:val="Default"/>
        <w:jc w:val="both"/>
        <w:rPr>
          <w:rFonts w:ascii="Times New Roman" w:hAnsi="Times New Roman" w:cs="Times New Roman"/>
        </w:rPr>
      </w:pPr>
    </w:p>
    <w:p w:rsidR="00173ADF" w:rsidRDefault="00173ADF" w:rsidP="00173ADF">
      <w:pPr>
        <w:pStyle w:val="Default"/>
        <w:jc w:val="both"/>
        <w:rPr>
          <w:rFonts w:ascii="Times New Roman" w:hAnsi="Times New Roman" w:cs="Times New Roman"/>
        </w:rPr>
      </w:pPr>
    </w:p>
    <w:p w:rsidR="00173ADF" w:rsidRDefault="00173ADF" w:rsidP="00173ADF">
      <w:pPr>
        <w:pStyle w:val="Default"/>
        <w:jc w:val="both"/>
        <w:rPr>
          <w:rFonts w:ascii="Times New Roman" w:hAnsi="Times New Roman" w:cs="Times New Roman"/>
        </w:rPr>
      </w:pPr>
    </w:p>
    <w:p w:rsidR="00173ADF" w:rsidRDefault="00173ADF" w:rsidP="00173ADF">
      <w:pPr>
        <w:pStyle w:val="Default"/>
        <w:jc w:val="both"/>
        <w:rPr>
          <w:rFonts w:ascii="Times New Roman" w:hAnsi="Times New Roman" w:cs="Times New Roman"/>
        </w:rPr>
      </w:pPr>
    </w:p>
    <w:p w:rsidR="00173ADF" w:rsidRDefault="00173ADF" w:rsidP="00173ADF">
      <w:pPr>
        <w:pStyle w:val="Default"/>
        <w:jc w:val="both"/>
        <w:rPr>
          <w:rFonts w:ascii="Times New Roman" w:hAnsi="Times New Roman" w:cs="Times New Roman"/>
        </w:rPr>
      </w:pPr>
    </w:p>
    <w:p w:rsidR="00173ADF" w:rsidRDefault="00173ADF" w:rsidP="00173ADF">
      <w:pPr>
        <w:pStyle w:val="Default"/>
        <w:jc w:val="both"/>
        <w:rPr>
          <w:rFonts w:ascii="Times New Roman" w:hAnsi="Times New Roman" w:cs="Times New Roman"/>
        </w:rPr>
      </w:pPr>
    </w:p>
    <w:p w:rsidR="00173ADF" w:rsidRDefault="00173ADF" w:rsidP="00173ADF">
      <w:pPr>
        <w:pStyle w:val="Default"/>
        <w:jc w:val="both"/>
        <w:rPr>
          <w:rFonts w:ascii="Times New Roman" w:hAnsi="Times New Roman" w:cs="Times New Roman"/>
        </w:rPr>
      </w:pPr>
    </w:p>
    <w:p w:rsidR="00173ADF" w:rsidRDefault="00173ADF" w:rsidP="00173ADF">
      <w:pPr>
        <w:pStyle w:val="Default"/>
        <w:jc w:val="both"/>
        <w:rPr>
          <w:rFonts w:ascii="Times New Roman" w:hAnsi="Times New Roman" w:cs="Times New Roman"/>
        </w:rPr>
      </w:pPr>
    </w:p>
    <w:p w:rsidR="00F82666" w:rsidRDefault="00F82666">
      <w:pPr>
        <w:rPr>
          <w:rFonts w:ascii="Times New Roman" w:hAnsi="Times New Roman" w:cs="Times New Roman"/>
          <w:color w:val="000000"/>
          <w:sz w:val="24"/>
          <w:szCs w:val="24"/>
        </w:rPr>
      </w:pPr>
      <w:r>
        <w:rPr>
          <w:rFonts w:ascii="Times New Roman" w:hAnsi="Times New Roman" w:cs="Times New Roman"/>
        </w:rPr>
        <w:br w:type="page"/>
      </w:r>
    </w:p>
    <w:p w:rsidR="00BF3685" w:rsidRPr="00BF3685" w:rsidRDefault="00F82666" w:rsidP="00F82666">
      <w:pPr>
        <w:pStyle w:val="Default"/>
        <w:jc w:val="center"/>
        <w:rPr>
          <w:rFonts w:ascii="Times New Roman" w:hAnsi="Times New Roman" w:cs="Times New Roman"/>
          <w:b/>
          <w:i/>
          <w:lang w:val="en-US"/>
        </w:rPr>
      </w:pPr>
      <w:r w:rsidRPr="00BF3685">
        <w:rPr>
          <w:rFonts w:ascii="Times New Roman" w:hAnsi="Times New Roman" w:cs="Times New Roman"/>
          <w:b/>
          <w:i/>
          <w:lang w:val="en-US"/>
        </w:rPr>
        <w:lastRenderedPageBreak/>
        <w:t xml:space="preserve">The </w:t>
      </w:r>
      <w:r w:rsidR="00BF3685" w:rsidRPr="00BF3685">
        <w:rPr>
          <w:rFonts w:ascii="Times New Roman" w:hAnsi="Times New Roman" w:cs="Times New Roman"/>
          <w:b/>
          <w:i/>
          <w:lang w:val="en-US"/>
        </w:rPr>
        <w:t xml:space="preserve">Influence Of Profit Accounting And Components Of Cash Flow </w:t>
      </w:r>
    </w:p>
    <w:p w:rsidR="00173ADF" w:rsidRPr="00BF3685" w:rsidRDefault="00BF3685" w:rsidP="00F82666">
      <w:pPr>
        <w:pStyle w:val="Default"/>
        <w:jc w:val="center"/>
        <w:rPr>
          <w:rFonts w:ascii="Times New Roman" w:hAnsi="Times New Roman" w:cs="Times New Roman"/>
          <w:b/>
          <w:i/>
          <w:lang w:val="en-US"/>
        </w:rPr>
      </w:pPr>
      <w:r w:rsidRPr="00BF3685">
        <w:rPr>
          <w:rFonts w:ascii="Times New Roman" w:hAnsi="Times New Roman" w:cs="Times New Roman"/>
          <w:b/>
          <w:i/>
          <w:lang w:val="en-US"/>
        </w:rPr>
        <w:t>Against Stock Prices</w:t>
      </w:r>
    </w:p>
    <w:p w:rsidR="00BF3685" w:rsidRPr="00BF3685" w:rsidRDefault="00BF3685" w:rsidP="00F82666">
      <w:pPr>
        <w:pStyle w:val="Default"/>
        <w:jc w:val="center"/>
        <w:rPr>
          <w:rFonts w:ascii="Times New Roman" w:hAnsi="Times New Roman" w:cs="Times New Roman"/>
          <w:b/>
          <w:i/>
          <w:lang w:val="en-US"/>
        </w:rPr>
      </w:pPr>
      <w:r w:rsidRPr="00BF3685">
        <w:rPr>
          <w:rFonts w:ascii="Times New Roman" w:hAnsi="Times New Roman" w:cs="Times New Roman"/>
          <w:b/>
          <w:i/>
          <w:lang w:val="en-US"/>
        </w:rPr>
        <w:t>(Study At Banking Company Listed On The Indonesia Stock Exchange</w:t>
      </w:r>
    </w:p>
    <w:p w:rsidR="00BF3685" w:rsidRDefault="00BF3685" w:rsidP="00F82666">
      <w:pPr>
        <w:pStyle w:val="Default"/>
        <w:jc w:val="center"/>
        <w:rPr>
          <w:rFonts w:ascii="Times New Roman" w:hAnsi="Times New Roman" w:cs="Times New Roman"/>
          <w:b/>
          <w:i/>
          <w:lang w:val="en-US"/>
        </w:rPr>
      </w:pPr>
      <w:r w:rsidRPr="00BF3685">
        <w:rPr>
          <w:rFonts w:ascii="Times New Roman" w:hAnsi="Times New Roman" w:cs="Times New Roman"/>
          <w:b/>
          <w:i/>
          <w:lang w:val="en-US"/>
        </w:rPr>
        <w:t xml:space="preserve"> Period 2014-2016)</w:t>
      </w:r>
    </w:p>
    <w:p w:rsidR="00BF3685" w:rsidRDefault="00BF3685" w:rsidP="00BF3685">
      <w:pPr>
        <w:spacing w:after="0" w:line="240" w:lineRule="auto"/>
        <w:jc w:val="center"/>
        <w:rPr>
          <w:rFonts w:ascii="Times New Roman" w:hAnsi="Times New Roman" w:cs="Times New Roman"/>
          <w:i/>
          <w:sz w:val="24"/>
          <w:lang w:val="en-US"/>
        </w:rPr>
      </w:pPr>
    </w:p>
    <w:p w:rsidR="00BF3685" w:rsidRPr="00BF3685" w:rsidRDefault="00BF3685" w:rsidP="00BF3685">
      <w:pPr>
        <w:spacing w:after="0" w:line="240" w:lineRule="auto"/>
        <w:jc w:val="center"/>
        <w:rPr>
          <w:rFonts w:ascii="Times New Roman" w:hAnsi="Times New Roman" w:cs="Times New Roman"/>
          <w:b/>
          <w:i/>
          <w:sz w:val="24"/>
        </w:rPr>
      </w:pPr>
      <w:r w:rsidRPr="00BF3685">
        <w:rPr>
          <w:rFonts w:ascii="Times New Roman" w:hAnsi="Times New Roman" w:cs="Times New Roman"/>
          <w:b/>
          <w:i/>
          <w:sz w:val="24"/>
        </w:rPr>
        <w:t>by :</w:t>
      </w:r>
      <w:r w:rsidRPr="00BF3685">
        <w:rPr>
          <w:rFonts w:ascii="Times New Roman" w:hAnsi="Times New Roman" w:cs="Times New Roman"/>
          <w:b/>
          <w:i/>
          <w:sz w:val="24"/>
        </w:rPr>
        <w:br/>
        <w:t>Agis Maulana Mustawan</w:t>
      </w:r>
    </w:p>
    <w:p w:rsidR="00BF3685" w:rsidRPr="00BF3685" w:rsidRDefault="00BF3685" w:rsidP="00BF3685">
      <w:pPr>
        <w:spacing w:after="0" w:line="240" w:lineRule="auto"/>
        <w:jc w:val="center"/>
        <w:rPr>
          <w:rFonts w:ascii="Times New Roman" w:hAnsi="Times New Roman" w:cs="Times New Roman"/>
          <w:b/>
          <w:i/>
          <w:sz w:val="24"/>
        </w:rPr>
      </w:pPr>
      <w:r w:rsidRPr="00BF3685">
        <w:rPr>
          <w:rFonts w:ascii="Times New Roman" w:hAnsi="Times New Roman" w:cs="Times New Roman"/>
          <w:b/>
          <w:i/>
          <w:sz w:val="24"/>
        </w:rPr>
        <w:br/>
        <w:t>Under Guidance :</w:t>
      </w:r>
    </w:p>
    <w:p w:rsidR="00BF3685" w:rsidRPr="00BF3685" w:rsidRDefault="00BF3685" w:rsidP="00BF3685">
      <w:pPr>
        <w:pStyle w:val="Default"/>
        <w:jc w:val="center"/>
        <w:rPr>
          <w:rFonts w:ascii="Times New Roman" w:hAnsi="Times New Roman" w:cs="Times New Roman"/>
          <w:b/>
          <w:i/>
        </w:rPr>
      </w:pPr>
      <w:r w:rsidRPr="00BF3685">
        <w:rPr>
          <w:rFonts w:ascii="Times New Roman" w:hAnsi="Times New Roman" w:cs="Times New Roman"/>
          <w:b/>
          <w:i/>
        </w:rPr>
        <w:t>Cecep Taufiqurrohman, SE.,MM., Ak</w:t>
      </w:r>
    </w:p>
    <w:p w:rsidR="00BF3685" w:rsidRDefault="00BF3685" w:rsidP="00BF3685">
      <w:pPr>
        <w:pStyle w:val="Default"/>
        <w:rPr>
          <w:rFonts w:ascii="Times New Roman" w:hAnsi="Times New Roman" w:cs="Times New Roman"/>
          <w:b/>
          <w:i/>
          <w:lang w:val="en-US"/>
        </w:rPr>
      </w:pPr>
    </w:p>
    <w:p w:rsidR="00BF3685" w:rsidRDefault="00BF3685" w:rsidP="00BF3685">
      <w:pPr>
        <w:pStyle w:val="Default"/>
        <w:ind w:firstLine="720"/>
        <w:rPr>
          <w:rFonts w:ascii="Times New Roman" w:hAnsi="Times New Roman" w:cs="Times New Roman"/>
          <w:i/>
          <w:lang w:val="en-US"/>
        </w:rPr>
      </w:pPr>
      <w:r w:rsidRPr="00BF3685">
        <w:rPr>
          <w:rFonts w:ascii="Times New Roman" w:hAnsi="Times New Roman" w:cs="Times New Roman"/>
          <w:i/>
          <w:lang w:val="en-US"/>
        </w:rPr>
        <w:t>The study aims to test the influence of its accounting and components of cash flow to the price of the stock. The research was carried out in 19 companies, banks listed in the Jakarta Stock Exchange be signed by Indonesia in the 2014-2016.</w:t>
      </w:r>
    </w:p>
    <w:p w:rsidR="00BF3685" w:rsidRDefault="00BF3685" w:rsidP="00BF3685">
      <w:pPr>
        <w:pStyle w:val="Default"/>
        <w:ind w:firstLine="720"/>
        <w:rPr>
          <w:rFonts w:ascii="Times New Roman" w:hAnsi="Times New Roman" w:cs="Times New Roman"/>
          <w:i/>
          <w:lang w:val="en-US"/>
        </w:rPr>
      </w:pPr>
      <w:r w:rsidRPr="00BF3685">
        <w:rPr>
          <w:rFonts w:ascii="Times New Roman" w:hAnsi="Times New Roman" w:cs="Times New Roman"/>
          <w:i/>
          <w:lang w:val="en-US"/>
        </w:rPr>
        <w:t>The method used in this study is the method of descriptive verifikatif with quantitative.</w:t>
      </w:r>
      <w:r>
        <w:rPr>
          <w:rFonts w:ascii="Times New Roman" w:hAnsi="Times New Roman" w:cs="Times New Roman"/>
          <w:i/>
          <w:lang w:val="en-US"/>
        </w:rPr>
        <w:t xml:space="preserve"> </w:t>
      </w:r>
      <w:r w:rsidR="008B411C" w:rsidRPr="008B411C">
        <w:rPr>
          <w:rFonts w:ascii="Times New Roman" w:hAnsi="Times New Roman" w:cs="Times New Roman"/>
          <w:i/>
          <w:lang w:val="en-US"/>
        </w:rPr>
        <w:t>This type of data used is a secondary analysis of the data the company's finances.</w:t>
      </w:r>
      <w:r w:rsidR="008B411C">
        <w:rPr>
          <w:rFonts w:ascii="Times New Roman" w:hAnsi="Times New Roman" w:cs="Times New Roman"/>
          <w:i/>
          <w:lang w:val="en-US"/>
        </w:rPr>
        <w:t xml:space="preserve"> </w:t>
      </w:r>
      <w:r w:rsidR="008B411C" w:rsidRPr="008B411C">
        <w:rPr>
          <w:rFonts w:ascii="Times New Roman" w:hAnsi="Times New Roman" w:cs="Times New Roman"/>
          <w:i/>
          <w:lang w:val="en-US"/>
        </w:rPr>
        <w:t>The population in this study is the financial report of the company in the year 2014-2016.</w:t>
      </w:r>
      <w:r w:rsidR="008B411C">
        <w:rPr>
          <w:rFonts w:ascii="Times New Roman" w:hAnsi="Times New Roman" w:cs="Times New Roman"/>
          <w:i/>
          <w:lang w:val="en-US"/>
        </w:rPr>
        <w:t xml:space="preserve"> </w:t>
      </w:r>
      <w:r w:rsidR="008B411C" w:rsidRPr="008B411C">
        <w:rPr>
          <w:rFonts w:ascii="Times New Roman" w:hAnsi="Times New Roman" w:cs="Times New Roman"/>
          <w:i/>
          <w:lang w:val="en-US"/>
        </w:rPr>
        <w:t>The data of the tested by using analysis of the regression and through augmented using SPSS the 25.00.</w:t>
      </w:r>
    </w:p>
    <w:p w:rsidR="008B411C" w:rsidRDefault="008B411C" w:rsidP="00BF3685">
      <w:pPr>
        <w:pStyle w:val="Default"/>
        <w:ind w:firstLine="720"/>
        <w:rPr>
          <w:rFonts w:ascii="Times New Roman" w:hAnsi="Times New Roman" w:cs="Times New Roman"/>
          <w:i/>
          <w:lang w:val="en-US"/>
        </w:rPr>
      </w:pPr>
      <w:r w:rsidRPr="008B411C">
        <w:rPr>
          <w:rFonts w:ascii="Times New Roman" w:hAnsi="Times New Roman" w:cs="Times New Roman"/>
          <w:i/>
          <w:lang w:val="en-US"/>
        </w:rPr>
        <w:t>The results showed that simultaneously in the accounting and components of cash flow, have a significant effect on the stock.</w:t>
      </w:r>
      <w:r>
        <w:rPr>
          <w:rFonts w:ascii="Times New Roman" w:hAnsi="Times New Roman" w:cs="Times New Roman"/>
          <w:i/>
          <w:lang w:val="en-US"/>
        </w:rPr>
        <w:t xml:space="preserve"> </w:t>
      </w:r>
      <w:r w:rsidRPr="008B411C">
        <w:rPr>
          <w:rFonts w:ascii="Times New Roman" w:hAnsi="Times New Roman" w:cs="Times New Roman"/>
          <w:i/>
          <w:lang w:val="en-US"/>
        </w:rPr>
        <w:t>The partial profit accounting effect significant and components of cash flow does not have a significant effect on the stock.</w:t>
      </w:r>
    </w:p>
    <w:p w:rsidR="008B411C" w:rsidRDefault="008B411C" w:rsidP="00BF3685">
      <w:pPr>
        <w:pStyle w:val="Default"/>
        <w:ind w:firstLine="720"/>
        <w:rPr>
          <w:rFonts w:ascii="Times New Roman" w:hAnsi="Times New Roman" w:cs="Times New Roman"/>
          <w:i/>
          <w:lang w:val="en-US"/>
        </w:rPr>
      </w:pPr>
    </w:p>
    <w:p w:rsidR="008B411C" w:rsidRPr="008B411C" w:rsidRDefault="008B411C" w:rsidP="008B411C">
      <w:pPr>
        <w:pStyle w:val="Default"/>
        <w:rPr>
          <w:rFonts w:ascii="Times New Roman" w:hAnsi="Times New Roman" w:cs="Times New Roman"/>
          <w:i/>
          <w:lang w:val="en-US"/>
        </w:rPr>
      </w:pPr>
      <w:r w:rsidRPr="008B411C">
        <w:rPr>
          <w:rFonts w:ascii="Times New Roman" w:hAnsi="Times New Roman" w:cs="Times New Roman"/>
          <w:b/>
          <w:i/>
          <w:lang w:val="en-US"/>
        </w:rPr>
        <w:t>Keywords :</w:t>
      </w:r>
      <w:r w:rsidRPr="008B411C">
        <w:rPr>
          <w:rFonts w:ascii="Times New Roman" w:hAnsi="Times New Roman" w:cs="Times New Roman"/>
          <w:i/>
          <w:lang w:val="en-US"/>
        </w:rPr>
        <w:t xml:space="preserve"> Profit Accountin</w:t>
      </w:r>
      <w:r>
        <w:rPr>
          <w:rFonts w:ascii="Times New Roman" w:hAnsi="Times New Roman" w:cs="Times New Roman"/>
          <w:i/>
          <w:lang w:val="en-US"/>
        </w:rPr>
        <w:t>g</w:t>
      </w:r>
      <w:r w:rsidRPr="008B411C">
        <w:rPr>
          <w:rFonts w:ascii="Times New Roman" w:hAnsi="Times New Roman" w:cs="Times New Roman"/>
          <w:i/>
          <w:lang w:val="en-US"/>
        </w:rPr>
        <w:t>, Components Of Cash Flow, Stock Prices</w:t>
      </w:r>
    </w:p>
    <w:sectPr w:rsidR="008B411C" w:rsidRPr="008B411C" w:rsidSect="003200D3">
      <w:headerReference w:type="even" r:id="rId7"/>
      <w:headerReference w:type="default" r:id="rId8"/>
      <w:footerReference w:type="even" r:id="rId9"/>
      <w:footerReference w:type="default" r:id="rId10"/>
      <w:headerReference w:type="first" r:id="rId11"/>
      <w:footerReference w:type="first" r:id="rId12"/>
      <w:pgSz w:w="11906" w:h="16838"/>
      <w:pgMar w:top="1701" w:right="1701" w:bottom="1701" w:left="2268" w:header="708" w:footer="708" w:gutter="0"/>
      <w:pgNumType w:fmt="lowerRoman" w:start="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3EF6" w:rsidRDefault="004C3EF6" w:rsidP="008B3A7D">
      <w:pPr>
        <w:spacing w:after="0" w:line="240" w:lineRule="auto"/>
      </w:pPr>
      <w:r>
        <w:separator/>
      </w:r>
    </w:p>
  </w:endnote>
  <w:endnote w:type="continuationSeparator" w:id="0">
    <w:p w:rsidR="004C3EF6" w:rsidRDefault="004C3EF6" w:rsidP="008B3A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3F45" w:rsidRDefault="00FA3F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6283987"/>
      <w:docPartObj>
        <w:docPartGallery w:val="Page Numbers (Bottom of Page)"/>
        <w:docPartUnique/>
      </w:docPartObj>
    </w:sdtPr>
    <w:sdtEndPr/>
    <w:sdtContent>
      <w:p w:rsidR="003200D3" w:rsidRDefault="004C3EF6">
        <w:pPr>
          <w:pStyle w:val="Footer"/>
          <w:jc w:val="right"/>
        </w:pPr>
        <w:r>
          <w:fldChar w:fldCharType="begin"/>
        </w:r>
        <w:r>
          <w:instrText xml:space="preserve"> PAGE   \* MERGEFORMAT </w:instrText>
        </w:r>
        <w:r>
          <w:fldChar w:fldCharType="separate"/>
        </w:r>
        <w:r w:rsidR="00FA3F45">
          <w:rPr>
            <w:noProof/>
          </w:rPr>
          <w:t>iv</w:t>
        </w:r>
        <w:r>
          <w:rPr>
            <w:noProof/>
          </w:rPr>
          <w:fldChar w:fldCharType="end"/>
        </w:r>
      </w:p>
    </w:sdtContent>
  </w:sdt>
  <w:p w:rsidR="005B73F4" w:rsidRDefault="005B73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3F45" w:rsidRDefault="00FA3F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3EF6" w:rsidRDefault="004C3EF6" w:rsidP="008B3A7D">
      <w:pPr>
        <w:spacing w:after="0" w:line="240" w:lineRule="auto"/>
      </w:pPr>
      <w:r>
        <w:separator/>
      </w:r>
    </w:p>
  </w:footnote>
  <w:footnote w:type="continuationSeparator" w:id="0">
    <w:p w:rsidR="004C3EF6" w:rsidRDefault="004C3EF6" w:rsidP="008B3A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3F45" w:rsidRDefault="00FA3F45">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39987482" o:spid="_x0000_s2050" type="#_x0000_t75" style="position:absolute;margin-left:0;margin-top:0;width:396.75pt;height:396.75pt;z-index:-251657216;mso-position-horizontal:center;mso-position-horizontal-relative:margin;mso-position-vertical:center;mso-position-vertical-relative:margin" o:allowincell="f">
          <v:imagedata r:id="rId1" o:title="STIE Ekuitas logo polos" gain="19661f" blacklevel="22938f"/>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3F45" w:rsidRDefault="00FA3F45">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39987483" o:spid="_x0000_s2051" type="#_x0000_t75" style="position:absolute;margin-left:0;margin-top:0;width:396.75pt;height:396.75pt;z-index:-251656192;mso-position-horizontal:center;mso-position-horizontal-relative:margin;mso-position-vertical:center;mso-position-vertical-relative:margin" o:allowincell="f">
          <v:imagedata r:id="rId1" o:title="STIE Ekuitas logo polos" gain="19661f" blacklevel="22938f"/>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3F45" w:rsidRDefault="00FA3F45">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39987481" o:spid="_x0000_s2049" type="#_x0000_t75" style="position:absolute;margin-left:0;margin-top:0;width:396.75pt;height:396.75pt;z-index:-251658240;mso-position-horizontal:center;mso-position-horizontal-relative:margin;mso-position-vertical:center;mso-position-vertical-relative:margin" o:allowincell="f">
          <v:imagedata r:id="rId1" o:title="STIE Ekuitas logo polos" gain="19661f" blacklevel="22938f"/>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0C2788"/>
    <w:multiLevelType w:val="hybridMultilevel"/>
    <w:tmpl w:val="4D2AABA0"/>
    <w:lvl w:ilvl="0" w:tplc="0421000F">
      <w:start w:val="1"/>
      <w:numFmt w:val="decimal"/>
      <w:lvlText w:val="%1."/>
      <w:lvlJc w:val="left"/>
      <w:pPr>
        <w:ind w:left="360" w:hanging="360"/>
      </w:pPr>
      <w:rPr>
        <w:rFonts w:hint="default"/>
      </w:rPr>
    </w:lvl>
    <w:lvl w:ilvl="1" w:tplc="04210019" w:tentative="1">
      <w:start w:val="1"/>
      <w:numFmt w:val="lowerLetter"/>
      <w:lvlText w:val="%2."/>
      <w:lvlJc w:val="left"/>
      <w:pPr>
        <w:ind w:left="1298" w:hanging="360"/>
      </w:pPr>
    </w:lvl>
    <w:lvl w:ilvl="2" w:tplc="0421001B" w:tentative="1">
      <w:start w:val="1"/>
      <w:numFmt w:val="lowerRoman"/>
      <w:lvlText w:val="%3."/>
      <w:lvlJc w:val="right"/>
      <w:pPr>
        <w:ind w:left="2018" w:hanging="180"/>
      </w:pPr>
    </w:lvl>
    <w:lvl w:ilvl="3" w:tplc="0421000F" w:tentative="1">
      <w:start w:val="1"/>
      <w:numFmt w:val="decimal"/>
      <w:lvlText w:val="%4."/>
      <w:lvlJc w:val="left"/>
      <w:pPr>
        <w:ind w:left="2738" w:hanging="360"/>
      </w:pPr>
    </w:lvl>
    <w:lvl w:ilvl="4" w:tplc="04210019" w:tentative="1">
      <w:start w:val="1"/>
      <w:numFmt w:val="lowerLetter"/>
      <w:lvlText w:val="%5."/>
      <w:lvlJc w:val="left"/>
      <w:pPr>
        <w:ind w:left="3458" w:hanging="360"/>
      </w:pPr>
    </w:lvl>
    <w:lvl w:ilvl="5" w:tplc="0421001B" w:tentative="1">
      <w:start w:val="1"/>
      <w:numFmt w:val="lowerRoman"/>
      <w:lvlText w:val="%6."/>
      <w:lvlJc w:val="right"/>
      <w:pPr>
        <w:ind w:left="4178" w:hanging="180"/>
      </w:pPr>
    </w:lvl>
    <w:lvl w:ilvl="6" w:tplc="0421000F" w:tentative="1">
      <w:start w:val="1"/>
      <w:numFmt w:val="decimal"/>
      <w:lvlText w:val="%7."/>
      <w:lvlJc w:val="left"/>
      <w:pPr>
        <w:ind w:left="4898" w:hanging="360"/>
      </w:pPr>
    </w:lvl>
    <w:lvl w:ilvl="7" w:tplc="04210019" w:tentative="1">
      <w:start w:val="1"/>
      <w:numFmt w:val="lowerLetter"/>
      <w:lvlText w:val="%8."/>
      <w:lvlJc w:val="left"/>
      <w:pPr>
        <w:ind w:left="5618" w:hanging="360"/>
      </w:pPr>
    </w:lvl>
    <w:lvl w:ilvl="8" w:tplc="0421001B" w:tentative="1">
      <w:start w:val="1"/>
      <w:numFmt w:val="lowerRoman"/>
      <w:lvlText w:val="%9."/>
      <w:lvlJc w:val="right"/>
      <w:pPr>
        <w:ind w:left="6338" w:hanging="180"/>
      </w:pPr>
    </w:lvl>
  </w:abstractNum>
  <w:abstractNum w:abstractNumId="1" w15:restartNumberingAfterBreak="0">
    <w:nsid w:val="75FA458C"/>
    <w:multiLevelType w:val="hybridMultilevel"/>
    <w:tmpl w:val="C5443D0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5D5B1A"/>
    <w:rsid w:val="00071185"/>
    <w:rsid w:val="00173ADF"/>
    <w:rsid w:val="001A234B"/>
    <w:rsid w:val="0020576A"/>
    <w:rsid w:val="00257D68"/>
    <w:rsid w:val="002D4A3B"/>
    <w:rsid w:val="003200D3"/>
    <w:rsid w:val="0036312E"/>
    <w:rsid w:val="00424822"/>
    <w:rsid w:val="004C3EF6"/>
    <w:rsid w:val="004D4F26"/>
    <w:rsid w:val="00590E89"/>
    <w:rsid w:val="005B73F4"/>
    <w:rsid w:val="005D5B1A"/>
    <w:rsid w:val="00687CBB"/>
    <w:rsid w:val="00693A66"/>
    <w:rsid w:val="00751175"/>
    <w:rsid w:val="00770134"/>
    <w:rsid w:val="00782A6D"/>
    <w:rsid w:val="007A5C77"/>
    <w:rsid w:val="008B3A7D"/>
    <w:rsid w:val="008B411C"/>
    <w:rsid w:val="008F6A5F"/>
    <w:rsid w:val="00996E8E"/>
    <w:rsid w:val="009B247C"/>
    <w:rsid w:val="00A544D6"/>
    <w:rsid w:val="00A9698B"/>
    <w:rsid w:val="00B85FC0"/>
    <w:rsid w:val="00BF3685"/>
    <w:rsid w:val="00CA009A"/>
    <w:rsid w:val="00F3539C"/>
    <w:rsid w:val="00F54BEE"/>
    <w:rsid w:val="00F82666"/>
    <w:rsid w:val="00F934CB"/>
    <w:rsid w:val="00FA3F45"/>
    <w:rsid w:val="00FC1810"/>
    <w:rsid w:val="00FD333E"/>
    <w:rsid w:val="00FF150F"/>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B6D318D2-646B-4B23-8621-67775C9C6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1175"/>
  </w:style>
  <w:style w:type="paragraph" w:styleId="Heading1">
    <w:name w:val="heading 1"/>
    <w:basedOn w:val="Normal"/>
    <w:next w:val="Normal"/>
    <w:link w:val="Heading1Char"/>
    <w:uiPriority w:val="9"/>
    <w:qFormat/>
    <w:rsid w:val="00173ADF"/>
    <w:pPr>
      <w:keepNext/>
      <w:keepLines/>
      <w:spacing w:before="480" w:after="0"/>
      <w:outlineLvl w:val="0"/>
    </w:pPr>
    <w:rPr>
      <w:rFonts w:asciiTheme="majorHAnsi" w:eastAsiaTheme="majorEastAsia" w:hAnsiTheme="majorHAnsi" w:cstheme="majorBidi"/>
      <w:b/>
      <w:bCs/>
      <w:color w:val="365F91" w:themeColor="accent1" w:themeShade="BF"/>
      <w:sz w:val="28"/>
      <w:szCs w:val="28"/>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D5B1A"/>
    <w:pPr>
      <w:ind w:left="720"/>
      <w:contextualSpacing/>
    </w:pPr>
  </w:style>
  <w:style w:type="character" w:customStyle="1" w:styleId="Heading1Char">
    <w:name w:val="Heading 1 Char"/>
    <w:basedOn w:val="DefaultParagraphFont"/>
    <w:link w:val="Heading1"/>
    <w:uiPriority w:val="9"/>
    <w:rsid w:val="00173ADF"/>
    <w:rPr>
      <w:rFonts w:asciiTheme="majorHAnsi" w:eastAsiaTheme="majorEastAsia" w:hAnsiTheme="majorHAnsi" w:cstheme="majorBidi"/>
      <w:b/>
      <w:bCs/>
      <w:color w:val="365F91" w:themeColor="accent1" w:themeShade="BF"/>
      <w:sz w:val="28"/>
      <w:szCs w:val="28"/>
      <w:lang w:val="en-US" w:eastAsia="ja-JP"/>
    </w:rPr>
  </w:style>
  <w:style w:type="paragraph" w:styleId="NoSpacing">
    <w:name w:val="No Spacing"/>
    <w:uiPriority w:val="1"/>
    <w:qFormat/>
    <w:rsid w:val="00173ADF"/>
    <w:pPr>
      <w:spacing w:after="0" w:line="240" w:lineRule="auto"/>
    </w:pPr>
    <w:rPr>
      <w:lang w:val="en-US"/>
    </w:rPr>
  </w:style>
  <w:style w:type="paragraph" w:customStyle="1" w:styleId="Default">
    <w:name w:val="Default"/>
    <w:rsid w:val="00173ADF"/>
    <w:pPr>
      <w:autoSpaceDE w:val="0"/>
      <w:autoSpaceDN w:val="0"/>
      <w:adjustRightInd w:val="0"/>
      <w:spacing w:after="0" w:line="240" w:lineRule="auto"/>
    </w:pPr>
    <w:rPr>
      <w:rFonts w:ascii="Arial" w:hAnsi="Arial" w:cs="Arial"/>
      <w:color w:val="000000"/>
      <w:sz w:val="24"/>
      <w:szCs w:val="24"/>
    </w:rPr>
  </w:style>
  <w:style w:type="paragraph" w:styleId="BalloonText">
    <w:name w:val="Balloon Text"/>
    <w:basedOn w:val="Normal"/>
    <w:link w:val="BalloonTextChar"/>
    <w:uiPriority w:val="99"/>
    <w:semiHidden/>
    <w:unhideWhenUsed/>
    <w:rsid w:val="007A5C7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5C77"/>
    <w:rPr>
      <w:rFonts w:ascii="Tahoma" w:hAnsi="Tahoma" w:cs="Tahoma"/>
      <w:sz w:val="16"/>
      <w:szCs w:val="16"/>
    </w:rPr>
  </w:style>
  <w:style w:type="paragraph" w:styleId="Header">
    <w:name w:val="header"/>
    <w:basedOn w:val="Normal"/>
    <w:link w:val="HeaderChar"/>
    <w:uiPriority w:val="99"/>
    <w:unhideWhenUsed/>
    <w:rsid w:val="008B3A7D"/>
    <w:pPr>
      <w:tabs>
        <w:tab w:val="center" w:pos="4513"/>
        <w:tab w:val="right" w:pos="9026"/>
      </w:tabs>
      <w:spacing w:after="0" w:line="240" w:lineRule="auto"/>
    </w:pPr>
  </w:style>
  <w:style w:type="character" w:customStyle="1" w:styleId="HeaderChar">
    <w:name w:val="Header Char"/>
    <w:basedOn w:val="DefaultParagraphFont"/>
    <w:link w:val="Header"/>
    <w:uiPriority w:val="99"/>
    <w:rsid w:val="008B3A7D"/>
  </w:style>
  <w:style w:type="paragraph" w:styleId="Footer">
    <w:name w:val="footer"/>
    <w:basedOn w:val="Normal"/>
    <w:link w:val="FooterChar"/>
    <w:uiPriority w:val="99"/>
    <w:unhideWhenUsed/>
    <w:rsid w:val="008B3A7D"/>
    <w:pPr>
      <w:tabs>
        <w:tab w:val="center" w:pos="4513"/>
        <w:tab w:val="right" w:pos="9026"/>
      </w:tabs>
      <w:spacing w:after="0" w:line="240" w:lineRule="auto"/>
    </w:pPr>
  </w:style>
  <w:style w:type="character" w:customStyle="1" w:styleId="FooterChar">
    <w:name w:val="Footer Char"/>
    <w:basedOn w:val="DefaultParagraphFont"/>
    <w:link w:val="Footer"/>
    <w:uiPriority w:val="99"/>
    <w:rsid w:val="008B3A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4815311">
      <w:bodyDiv w:val="1"/>
      <w:marLeft w:val="0"/>
      <w:marRight w:val="0"/>
      <w:marTop w:val="0"/>
      <w:marBottom w:val="0"/>
      <w:divBdr>
        <w:top w:val="none" w:sz="0" w:space="0" w:color="auto"/>
        <w:left w:val="none" w:sz="0" w:space="0" w:color="auto"/>
        <w:bottom w:val="none" w:sz="0" w:space="0" w:color="auto"/>
        <w:right w:val="none" w:sz="0" w:space="0" w:color="auto"/>
      </w:divBdr>
      <w:divsChild>
        <w:div w:id="541283444">
          <w:marLeft w:val="0"/>
          <w:marRight w:val="0"/>
          <w:marTop w:val="0"/>
          <w:marBottom w:val="0"/>
          <w:divBdr>
            <w:top w:val="none" w:sz="0" w:space="0" w:color="auto"/>
            <w:left w:val="none" w:sz="0" w:space="0" w:color="auto"/>
            <w:bottom w:val="none" w:sz="0" w:space="0" w:color="auto"/>
            <w:right w:val="none" w:sz="0" w:space="0" w:color="auto"/>
          </w:divBdr>
          <w:divsChild>
            <w:div w:id="126303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Pages>
  <Words>352</Words>
  <Characters>2007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All Use Pc</dc:creator>
  <cp:lastModifiedBy>Irman</cp:lastModifiedBy>
  <cp:revision>4</cp:revision>
  <cp:lastPrinted>2019-08-24T03:43:00Z</cp:lastPrinted>
  <dcterms:created xsi:type="dcterms:W3CDTF">2018-09-03T13:28:00Z</dcterms:created>
  <dcterms:modified xsi:type="dcterms:W3CDTF">2019-08-24T03:43:00Z</dcterms:modified>
</cp:coreProperties>
</file>